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69" w:rsidRDefault="00284769">
      <w:pPr>
        <w:rPr>
          <w:noProof/>
          <w:lang w:eastAsia="en-IN"/>
        </w:rPr>
      </w:pPr>
      <w:r>
        <w:t xml:space="preserve">                                         </w:t>
      </w:r>
    </w:p>
    <w:p w:rsidR="00284769" w:rsidRDefault="00E60970" w:rsidP="00E60970">
      <w:pPr>
        <w:pStyle w:val="NoSpacing"/>
        <w:jc w:val="center"/>
        <w:rPr>
          <w:b/>
          <w:noProof/>
          <w:sz w:val="32"/>
          <w:lang w:eastAsia="en-IN"/>
        </w:rPr>
      </w:pPr>
      <w:r w:rsidRPr="00E60970">
        <w:rPr>
          <w:b/>
          <w:noProof/>
          <w:sz w:val="32"/>
          <w:lang w:eastAsia="en-IN"/>
        </w:rPr>
        <w:t>Registration Form</w:t>
      </w:r>
    </w:p>
    <w:p w:rsidR="00E60970" w:rsidRPr="00E60970" w:rsidRDefault="00E60970" w:rsidP="00E60970">
      <w:pPr>
        <w:pStyle w:val="NoSpacing"/>
        <w:jc w:val="center"/>
        <w:rPr>
          <w:b/>
          <w:noProof/>
          <w:lang w:eastAsia="en-IN"/>
        </w:rPr>
      </w:pP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3726"/>
        <w:gridCol w:w="6058"/>
      </w:tblGrid>
      <w:tr w:rsidR="00284769" w:rsidTr="00FC5ED4">
        <w:trPr>
          <w:trHeight w:val="593"/>
        </w:trPr>
        <w:tc>
          <w:tcPr>
            <w:tcW w:w="3726" w:type="dxa"/>
          </w:tcPr>
          <w:p w:rsidR="00284769" w:rsidRDefault="00284769" w:rsidP="00284769">
            <w:pPr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Name &amp; Surname</w:t>
            </w:r>
          </w:p>
          <w:p w:rsidR="00284769" w:rsidRDefault="00284769">
            <w:pPr>
              <w:rPr>
                <w:noProof/>
                <w:lang w:eastAsia="en-IN"/>
              </w:rPr>
            </w:pPr>
          </w:p>
        </w:tc>
        <w:tc>
          <w:tcPr>
            <w:tcW w:w="6058" w:type="dxa"/>
          </w:tcPr>
          <w:p w:rsidR="00284769" w:rsidRDefault="00284769">
            <w:pPr>
              <w:rPr>
                <w:noProof/>
                <w:lang w:eastAsia="en-IN"/>
              </w:rPr>
            </w:pPr>
          </w:p>
        </w:tc>
      </w:tr>
      <w:tr w:rsidR="00284769" w:rsidTr="005B39ED">
        <w:trPr>
          <w:trHeight w:val="544"/>
        </w:trPr>
        <w:tc>
          <w:tcPr>
            <w:tcW w:w="3726" w:type="dxa"/>
          </w:tcPr>
          <w:p w:rsidR="00284769" w:rsidRDefault="00284769" w:rsidP="00284769">
            <w:pPr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Designation</w:t>
            </w:r>
          </w:p>
          <w:p w:rsidR="00284769" w:rsidRDefault="00284769">
            <w:pPr>
              <w:rPr>
                <w:noProof/>
                <w:lang w:eastAsia="en-IN"/>
              </w:rPr>
            </w:pPr>
          </w:p>
        </w:tc>
        <w:tc>
          <w:tcPr>
            <w:tcW w:w="6058" w:type="dxa"/>
          </w:tcPr>
          <w:p w:rsidR="00284769" w:rsidRDefault="00284769">
            <w:pPr>
              <w:rPr>
                <w:noProof/>
                <w:lang w:eastAsia="en-IN"/>
              </w:rPr>
            </w:pPr>
          </w:p>
        </w:tc>
      </w:tr>
      <w:tr w:rsidR="005B39ED" w:rsidTr="005B39ED">
        <w:trPr>
          <w:trHeight w:val="528"/>
        </w:trPr>
        <w:tc>
          <w:tcPr>
            <w:tcW w:w="3726" w:type="dxa"/>
          </w:tcPr>
          <w:p w:rsidR="005B39ED" w:rsidRDefault="005B39ED" w:rsidP="00284769">
            <w:pPr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Field of expertise</w:t>
            </w:r>
          </w:p>
          <w:p w:rsidR="005B39ED" w:rsidRDefault="005B39ED" w:rsidP="00284769">
            <w:pPr>
              <w:rPr>
                <w:noProof/>
                <w:lang w:eastAsia="en-IN"/>
              </w:rPr>
            </w:pPr>
          </w:p>
        </w:tc>
        <w:tc>
          <w:tcPr>
            <w:tcW w:w="6058" w:type="dxa"/>
          </w:tcPr>
          <w:p w:rsidR="005B39ED" w:rsidRDefault="005B39ED">
            <w:pPr>
              <w:rPr>
                <w:noProof/>
                <w:lang w:eastAsia="en-IN"/>
              </w:rPr>
            </w:pPr>
          </w:p>
        </w:tc>
      </w:tr>
      <w:tr w:rsidR="00284769" w:rsidTr="005B39ED">
        <w:trPr>
          <w:trHeight w:val="544"/>
        </w:trPr>
        <w:tc>
          <w:tcPr>
            <w:tcW w:w="3726" w:type="dxa"/>
          </w:tcPr>
          <w:p w:rsidR="00407108" w:rsidRDefault="00407108" w:rsidP="00407108">
            <w:pPr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Name of the Organisation</w:t>
            </w:r>
          </w:p>
          <w:p w:rsidR="00284769" w:rsidRDefault="00284769" w:rsidP="00407108">
            <w:pPr>
              <w:rPr>
                <w:noProof/>
                <w:lang w:eastAsia="en-IN"/>
              </w:rPr>
            </w:pPr>
          </w:p>
        </w:tc>
        <w:tc>
          <w:tcPr>
            <w:tcW w:w="6058" w:type="dxa"/>
          </w:tcPr>
          <w:p w:rsidR="00284769" w:rsidRDefault="00284769">
            <w:pPr>
              <w:rPr>
                <w:noProof/>
                <w:lang w:eastAsia="en-IN"/>
              </w:rPr>
            </w:pPr>
          </w:p>
        </w:tc>
      </w:tr>
      <w:tr w:rsidR="00284769" w:rsidTr="006775CB">
        <w:trPr>
          <w:trHeight w:val="548"/>
        </w:trPr>
        <w:tc>
          <w:tcPr>
            <w:tcW w:w="3726" w:type="dxa"/>
          </w:tcPr>
          <w:p w:rsidR="00407108" w:rsidRDefault="00407108" w:rsidP="00407108">
            <w:pPr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Name of the Department</w:t>
            </w:r>
            <w:r w:rsidR="006775CB">
              <w:rPr>
                <w:noProof/>
                <w:lang w:eastAsia="en-IN"/>
              </w:rPr>
              <w:t xml:space="preserve"> </w:t>
            </w:r>
            <w:r>
              <w:rPr>
                <w:noProof/>
                <w:lang w:eastAsia="en-IN"/>
              </w:rPr>
              <w:t>/</w:t>
            </w:r>
            <w:r w:rsidR="006775CB">
              <w:rPr>
                <w:noProof/>
                <w:lang w:eastAsia="en-IN"/>
              </w:rPr>
              <w:t xml:space="preserve"> </w:t>
            </w:r>
            <w:r>
              <w:rPr>
                <w:noProof/>
                <w:lang w:eastAsia="en-IN"/>
              </w:rPr>
              <w:t>Laboratory</w:t>
            </w:r>
          </w:p>
          <w:p w:rsidR="00284769" w:rsidRPr="00FC5ED4" w:rsidRDefault="00284769" w:rsidP="006775CB">
            <w:pPr>
              <w:rPr>
                <w:noProof/>
                <w:lang w:eastAsia="en-IN"/>
              </w:rPr>
            </w:pPr>
          </w:p>
        </w:tc>
        <w:tc>
          <w:tcPr>
            <w:tcW w:w="6058" w:type="dxa"/>
          </w:tcPr>
          <w:p w:rsidR="00284769" w:rsidRDefault="00284769">
            <w:pPr>
              <w:rPr>
                <w:noProof/>
                <w:lang w:eastAsia="en-IN"/>
              </w:rPr>
            </w:pPr>
          </w:p>
        </w:tc>
      </w:tr>
      <w:tr w:rsidR="00284769" w:rsidTr="005B39ED">
        <w:trPr>
          <w:trHeight w:val="544"/>
        </w:trPr>
        <w:tc>
          <w:tcPr>
            <w:tcW w:w="3726" w:type="dxa"/>
          </w:tcPr>
          <w:p w:rsidR="00284769" w:rsidRDefault="00E60970" w:rsidP="00284769">
            <w:pPr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Ad</w:t>
            </w:r>
            <w:r w:rsidR="002171B6">
              <w:rPr>
                <w:noProof/>
                <w:lang w:eastAsia="en-IN"/>
              </w:rPr>
              <w:t>d</w:t>
            </w:r>
            <w:r>
              <w:rPr>
                <w:noProof/>
                <w:lang w:eastAsia="en-IN"/>
              </w:rPr>
              <w:t>ress of the O</w:t>
            </w:r>
            <w:r w:rsidR="00284769">
              <w:rPr>
                <w:noProof/>
                <w:lang w:eastAsia="en-IN"/>
              </w:rPr>
              <w:t>rganisation</w:t>
            </w:r>
          </w:p>
          <w:p w:rsidR="00284769" w:rsidRDefault="00284769">
            <w:pPr>
              <w:rPr>
                <w:noProof/>
                <w:lang w:eastAsia="en-IN"/>
              </w:rPr>
            </w:pPr>
          </w:p>
        </w:tc>
        <w:tc>
          <w:tcPr>
            <w:tcW w:w="6058" w:type="dxa"/>
          </w:tcPr>
          <w:p w:rsidR="00284769" w:rsidRDefault="00284769">
            <w:pPr>
              <w:rPr>
                <w:noProof/>
                <w:lang w:eastAsia="en-IN"/>
              </w:rPr>
            </w:pPr>
          </w:p>
        </w:tc>
      </w:tr>
      <w:tr w:rsidR="00284769" w:rsidTr="005B39ED">
        <w:trPr>
          <w:trHeight w:val="528"/>
        </w:trPr>
        <w:tc>
          <w:tcPr>
            <w:tcW w:w="3726" w:type="dxa"/>
          </w:tcPr>
          <w:p w:rsidR="00284769" w:rsidRDefault="00284769" w:rsidP="00284769">
            <w:pPr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City, State</w:t>
            </w:r>
          </w:p>
          <w:p w:rsidR="00284769" w:rsidRDefault="00284769" w:rsidP="00284769">
            <w:pPr>
              <w:rPr>
                <w:noProof/>
                <w:lang w:eastAsia="en-IN"/>
              </w:rPr>
            </w:pPr>
          </w:p>
        </w:tc>
        <w:tc>
          <w:tcPr>
            <w:tcW w:w="6058" w:type="dxa"/>
          </w:tcPr>
          <w:p w:rsidR="00284769" w:rsidRDefault="00284769">
            <w:pPr>
              <w:rPr>
                <w:noProof/>
                <w:lang w:eastAsia="en-IN"/>
              </w:rPr>
            </w:pPr>
          </w:p>
        </w:tc>
      </w:tr>
      <w:tr w:rsidR="00284769" w:rsidTr="005B39ED">
        <w:trPr>
          <w:trHeight w:val="544"/>
        </w:trPr>
        <w:tc>
          <w:tcPr>
            <w:tcW w:w="3726" w:type="dxa"/>
          </w:tcPr>
          <w:p w:rsidR="00284769" w:rsidRDefault="00407108" w:rsidP="00284769">
            <w:pPr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Telephone (mobile; landline)</w:t>
            </w:r>
          </w:p>
          <w:p w:rsidR="00284769" w:rsidRDefault="00284769" w:rsidP="00284769">
            <w:pPr>
              <w:rPr>
                <w:noProof/>
                <w:lang w:eastAsia="en-IN"/>
              </w:rPr>
            </w:pPr>
          </w:p>
        </w:tc>
        <w:tc>
          <w:tcPr>
            <w:tcW w:w="6058" w:type="dxa"/>
          </w:tcPr>
          <w:p w:rsidR="00284769" w:rsidRDefault="00284769">
            <w:pPr>
              <w:rPr>
                <w:noProof/>
                <w:lang w:eastAsia="en-IN"/>
              </w:rPr>
            </w:pPr>
          </w:p>
        </w:tc>
      </w:tr>
      <w:tr w:rsidR="00284769" w:rsidTr="005B39ED">
        <w:trPr>
          <w:trHeight w:val="528"/>
        </w:trPr>
        <w:tc>
          <w:tcPr>
            <w:tcW w:w="3726" w:type="dxa"/>
          </w:tcPr>
          <w:p w:rsidR="00284769" w:rsidRDefault="00284769" w:rsidP="00284769">
            <w:pPr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Email</w:t>
            </w:r>
          </w:p>
          <w:p w:rsidR="00284769" w:rsidRDefault="00284769" w:rsidP="00284769">
            <w:pPr>
              <w:rPr>
                <w:noProof/>
                <w:lang w:eastAsia="en-IN"/>
              </w:rPr>
            </w:pPr>
          </w:p>
        </w:tc>
        <w:tc>
          <w:tcPr>
            <w:tcW w:w="6058" w:type="dxa"/>
          </w:tcPr>
          <w:p w:rsidR="00284769" w:rsidRDefault="00284769">
            <w:pPr>
              <w:rPr>
                <w:noProof/>
                <w:lang w:eastAsia="en-IN"/>
              </w:rPr>
            </w:pPr>
          </w:p>
        </w:tc>
      </w:tr>
      <w:tr w:rsidR="00284769" w:rsidTr="00E60970">
        <w:trPr>
          <w:trHeight w:val="4103"/>
        </w:trPr>
        <w:tc>
          <w:tcPr>
            <w:tcW w:w="3726" w:type="dxa"/>
          </w:tcPr>
          <w:p w:rsidR="00284769" w:rsidRDefault="002D2854" w:rsidP="00284769">
            <w:pPr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 xml:space="preserve">Knowledge Summit : </w:t>
            </w:r>
            <w:r w:rsidR="00284769">
              <w:rPr>
                <w:noProof/>
                <w:lang w:eastAsia="en-IN"/>
              </w:rPr>
              <w:t>Parallel Session</w:t>
            </w:r>
            <w:r w:rsidR="004169B6">
              <w:rPr>
                <w:noProof/>
                <w:lang w:eastAsia="en-IN"/>
              </w:rPr>
              <w:t>s</w:t>
            </w:r>
          </w:p>
          <w:p w:rsidR="00284769" w:rsidRDefault="00284769" w:rsidP="00284769">
            <w:pPr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(Please select one)</w:t>
            </w:r>
          </w:p>
        </w:tc>
        <w:tc>
          <w:tcPr>
            <w:tcW w:w="6058" w:type="dxa"/>
          </w:tcPr>
          <w:p w:rsidR="00284769" w:rsidRDefault="00284769" w:rsidP="002847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 xml:space="preserve">Aeronautics </w:t>
            </w:r>
          </w:p>
          <w:p w:rsidR="00284769" w:rsidRDefault="00284769" w:rsidP="002847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Space</w:t>
            </w:r>
          </w:p>
          <w:p w:rsidR="00284769" w:rsidRDefault="00284769" w:rsidP="002847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Artificial Intelligence, Big Data &amp; Mathematics</w:t>
            </w:r>
          </w:p>
          <w:p w:rsidR="00284769" w:rsidRDefault="00284769" w:rsidP="002847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Smart cities: Electric Mobility &amp; Transport</w:t>
            </w:r>
          </w:p>
          <w:p w:rsidR="00284769" w:rsidRDefault="00284769" w:rsidP="002847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Smart Cities: Urban Planning &amp; Architecture</w:t>
            </w:r>
          </w:p>
          <w:p w:rsidR="00284769" w:rsidRDefault="00284769" w:rsidP="002847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Agriculture &amp; Food Processing</w:t>
            </w:r>
          </w:p>
          <w:p w:rsidR="00284769" w:rsidRDefault="00284769" w:rsidP="002847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Eco – Energy &amp; Renewable Energy</w:t>
            </w:r>
          </w:p>
          <w:p w:rsidR="00284769" w:rsidRDefault="00284769" w:rsidP="002847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Valorisation of Natural Resources from Plants</w:t>
            </w:r>
          </w:p>
          <w:p w:rsidR="00284769" w:rsidRDefault="00284769" w:rsidP="002847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Marine Sciences</w:t>
            </w:r>
          </w:p>
          <w:p w:rsidR="00284769" w:rsidRDefault="00284769" w:rsidP="00E6097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Strengthening Employability &amp; Entrepreneurship</w:t>
            </w:r>
          </w:p>
        </w:tc>
      </w:tr>
      <w:tr w:rsidR="00407108" w:rsidTr="00FC5ED4">
        <w:trPr>
          <w:trHeight w:val="647"/>
        </w:trPr>
        <w:tc>
          <w:tcPr>
            <w:tcW w:w="3726" w:type="dxa"/>
          </w:tcPr>
          <w:p w:rsidR="00407108" w:rsidRDefault="00407108" w:rsidP="00407108">
            <w:pPr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>Field(s) of Interest</w:t>
            </w:r>
          </w:p>
          <w:p w:rsidR="00407108" w:rsidRDefault="00407108" w:rsidP="00284769">
            <w:pPr>
              <w:rPr>
                <w:noProof/>
                <w:lang w:eastAsia="en-IN"/>
              </w:rPr>
            </w:pPr>
          </w:p>
        </w:tc>
        <w:tc>
          <w:tcPr>
            <w:tcW w:w="6058" w:type="dxa"/>
          </w:tcPr>
          <w:p w:rsidR="00407108" w:rsidRDefault="00407108" w:rsidP="00407108">
            <w:pPr>
              <w:spacing w:line="360" w:lineRule="auto"/>
              <w:rPr>
                <w:noProof/>
                <w:lang w:eastAsia="en-IN"/>
              </w:rPr>
            </w:pPr>
          </w:p>
        </w:tc>
      </w:tr>
      <w:tr w:rsidR="005B39ED" w:rsidTr="00FC5ED4">
        <w:trPr>
          <w:trHeight w:val="710"/>
        </w:trPr>
        <w:tc>
          <w:tcPr>
            <w:tcW w:w="3726" w:type="dxa"/>
          </w:tcPr>
          <w:p w:rsidR="005B39ED" w:rsidRDefault="005B39ED" w:rsidP="006775CB">
            <w:pPr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t xml:space="preserve">Date, </w:t>
            </w:r>
            <w:r w:rsidR="006775CB">
              <w:rPr>
                <w:noProof/>
                <w:lang w:eastAsia="en-IN"/>
              </w:rPr>
              <w:t>Place and S</w:t>
            </w:r>
            <w:r>
              <w:rPr>
                <w:noProof/>
                <w:lang w:eastAsia="en-IN"/>
              </w:rPr>
              <w:t>ignature</w:t>
            </w:r>
          </w:p>
        </w:tc>
        <w:tc>
          <w:tcPr>
            <w:tcW w:w="6058" w:type="dxa"/>
          </w:tcPr>
          <w:p w:rsidR="005B39ED" w:rsidRDefault="005B39ED" w:rsidP="005B39ED">
            <w:pPr>
              <w:pStyle w:val="ListParagraph"/>
              <w:spacing w:line="360" w:lineRule="auto"/>
              <w:ind w:left="360"/>
              <w:rPr>
                <w:noProof/>
                <w:lang w:eastAsia="en-IN"/>
              </w:rPr>
            </w:pPr>
            <w:bookmarkStart w:id="0" w:name="_GoBack"/>
            <w:bookmarkEnd w:id="0"/>
          </w:p>
        </w:tc>
      </w:tr>
    </w:tbl>
    <w:p w:rsidR="002171B6" w:rsidRDefault="002171B6"/>
    <w:p w:rsidR="00407108" w:rsidRDefault="002171B6">
      <w:r>
        <w:t xml:space="preserve">For more information, please visit our website:  </w:t>
      </w:r>
      <w:hyperlink r:id="rId7" w:history="1">
        <w:r>
          <w:rPr>
            <w:rStyle w:val="Hyperlink"/>
          </w:rPr>
          <w:t>http://ifindia.in/knowledgesummit/</w:t>
        </w:r>
      </w:hyperlink>
    </w:p>
    <w:sectPr w:rsidR="00407108" w:rsidSect="002171B6">
      <w:headerReference w:type="default" r:id="rId8"/>
      <w:footerReference w:type="default" r:id="rId9"/>
      <w:pgSz w:w="11906" w:h="16838"/>
      <w:pgMar w:top="270" w:right="926" w:bottom="990" w:left="117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02" w:rsidRDefault="00943302" w:rsidP="00E60970">
      <w:pPr>
        <w:spacing w:after="0" w:line="240" w:lineRule="auto"/>
      </w:pPr>
      <w:r>
        <w:separator/>
      </w:r>
    </w:p>
  </w:endnote>
  <w:endnote w:type="continuationSeparator" w:id="0">
    <w:p w:rsidR="00943302" w:rsidRDefault="00943302" w:rsidP="00E6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B6" w:rsidRDefault="002171B6" w:rsidP="002171B6">
    <w:pPr>
      <w:spacing w:after="0"/>
    </w:pPr>
  </w:p>
  <w:p w:rsidR="002171B6" w:rsidRDefault="002171B6" w:rsidP="002D2854">
    <w:pPr>
      <w:spacing w:after="0"/>
      <w:jc w:val="center"/>
    </w:pPr>
    <w:r>
      <w:rPr>
        <w:noProof/>
        <w:lang w:eastAsia="en-IN"/>
      </w:rPr>
      <w:drawing>
        <wp:inline distT="0" distB="0" distL="0" distR="0" wp14:anchorId="5324A388" wp14:editId="3FA279D0">
          <wp:extent cx="1057275" cy="531495"/>
          <wp:effectExtent l="0" t="0" r="9525" b="1905"/>
          <wp:docPr id="58" name="Picture 58" descr="D:\Users\MUSKAAND\AppData\Local\Microsoft\Windows\Temporary Internet Files\Content.Word\04. FLYER A5 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USKAAND\AppData\Local\Microsoft\Windows\Temporary Internet Files\Content.Word\04. FLYER A5 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036" cy="56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1B6" w:rsidRDefault="00217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02" w:rsidRDefault="00943302" w:rsidP="00E60970">
      <w:pPr>
        <w:spacing w:after="0" w:line="240" w:lineRule="auto"/>
      </w:pPr>
      <w:r>
        <w:separator/>
      </w:r>
    </w:p>
  </w:footnote>
  <w:footnote w:type="continuationSeparator" w:id="0">
    <w:p w:rsidR="00943302" w:rsidRDefault="00943302" w:rsidP="00E6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70" w:rsidRDefault="00E60970">
    <w:pPr>
      <w:pStyle w:val="Header"/>
    </w:pP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3209925" cy="497840"/>
          <wp:effectExtent l="0" t="0" r="0" b="0"/>
          <wp:wrapSquare wrapText="bothSides"/>
          <wp:docPr id="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nowledge Summit 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1B6">
      <w:rPr>
        <w:noProof/>
        <w:lang w:eastAsia="en-IN"/>
      </w:rPr>
      <w:t xml:space="preserve">   </w:t>
    </w:r>
  </w:p>
  <w:p w:rsidR="00E60970" w:rsidRDefault="002171B6" w:rsidP="00E60970">
    <w:pPr>
      <w:pStyle w:val="Header"/>
      <w:jc w:val="center"/>
    </w:pPr>
    <w:r>
      <w:t xml:space="preserve">                   </w:t>
    </w:r>
    <w:r w:rsidR="002D2854">
      <w:t xml:space="preserve">        </w:t>
    </w:r>
    <w:r>
      <w:t xml:space="preserve">      </w:t>
    </w:r>
  </w:p>
  <w:p w:rsidR="00E60970" w:rsidRDefault="00E60970" w:rsidP="00E60970">
    <w:pPr>
      <w:pStyle w:val="Header"/>
      <w:jc w:val="center"/>
    </w:pPr>
  </w:p>
  <w:p w:rsidR="00E60970" w:rsidRPr="00E60970" w:rsidRDefault="00E60970" w:rsidP="00E60970">
    <w:pPr>
      <w:pStyle w:val="Header"/>
      <w:jc w:val="center"/>
      <w:rPr>
        <w:b/>
        <w:sz w:val="24"/>
      </w:rPr>
    </w:pPr>
    <w:r w:rsidRPr="00E60970">
      <w:rPr>
        <w:b/>
        <w:sz w:val="24"/>
      </w:rPr>
      <w:t>17-18 October, 2019 - Lyon,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775"/>
    <w:multiLevelType w:val="hybridMultilevel"/>
    <w:tmpl w:val="81C2707C"/>
    <w:lvl w:ilvl="0" w:tplc="EBD27BD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69"/>
    <w:rsid w:val="00184F2B"/>
    <w:rsid w:val="002171B6"/>
    <w:rsid w:val="00284769"/>
    <w:rsid w:val="002D2854"/>
    <w:rsid w:val="00407108"/>
    <w:rsid w:val="004169B6"/>
    <w:rsid w:val="004812B0"/>
    <w:rsid w:val="005B39ED"/>
    <w:rsid w:val="005B7E73"/>
    <w:rsid w:val="006775CB"/>
    <w:rsid w:val="006E3E3D"/>
    <w:rsid w:val="00943302"/>
    <w:rsid w:val="00B02BB5"/>
    <w:rsid w:val="00B2326F"/>
    <w:rsid w:val="00B53A88"/>
    <w:rsid w:val="00C97E49"/>
    <w:rsid w:val="00E60970"/>
    <w:rsid w:val="00F654FF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1B061"/>
  <w15:chartTrackingRefBased/>
  <w15:docId w15:val="{950A3D0F-3C34-47AC-BEEF-47AE9818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769"/>
    <w:pPr>
      <w:ind w:left="720"/>
      <w:contextualSpacing/>
    </w:pPr>
  </w:style>
  <w:style w:type="paragraph" w:styleId="NoSpacing">
    <w:name w:val="No Spacing"/>
    <w:uiPriority w:val="1"/>
    <w:qFormat/>
    <w:rsid w:val="00E609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70"/>
  </w:style>
  <w:style w:type="paragraph" w:styleId="Footer">
    <w:name w:val="footer"/>
    <w:basedOn w:val="Normal"/>
    <w:link w:val="FooterChar"/>
    <w:uiPriority w:val="99"/>
    <w:unhideWhenUsed/>
    <w:rsid w:val="00E6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970"/>
  </w:style>
  <w:style w:type="character" w:styleId="Hyperlink">
    <w:name w:val="Hyperlink"/>
    <w:basedOn w:val="DefaultParagraphFont"/>
    <w:uiPriority w:val="99"/>
    <w:semiHidden/>
    <w:unhideWhenUsed/>
    <w:rsid w:val="00217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findia.in/knowledgesumm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 BACHWANI</dc:creator>
  <cp:keywords/>
  <dc:description/>
  <cp:lastModifiedBy>Rajni BACHWANI</cp:lastModifiedBy>
  <cp:revision>10</cp:revision>
  <dcterms:created xsi:type="dcterms:W3CDTF">2019-09-05T11:49:00Z</dcterms:created>
  <dcterms:modified xsi:type="dcterms:W3CDTF">2019-09-05T12:52:00Z</dcterms:modified>
</cp:coreProperties>
</file>